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9769C2">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4D915BCA"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2023-86794</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77777777" w:rsidR="00C448EB" w:rsidRDefault="0014099B">
            <w:pPr>
              <w:pStyle w:val="Contenudetableau"/>
            </w:pPr>
            <w:r>
              <w:rPr>
                <w:rFonts w:ascii="Arial" w:hAnsi="Arial" w:cs="Arial"/>
                <w:b/>
                <w:bCs/>
                <w:sz w:val="24"/>
                <w:szCs w:val="24"/>
              </w:rPr>
              <w:t>Lot n°02 : Prestations de mécanique pour le pôle sud-Ouest</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77777777" w:rsidR="00C448EB" w:rsidRDefault="0014099B">
      <w:pPr>
        <w:pStyle w:val="Normal1"/>
        <w:keepLines w:val="0"/>
        <w:spacing w:before="120"/>
        <w:ind w:firstLine="0"/>
        <w:rPr>
          <w:szCs w:val="20"/>
        </w:rPr>
      </w:pPr>
      <w:r>
        <w:rPr>
          <w:szCs w:val="20"/>
        </w:rPr>
        <w:t xml:space="preserve">Après avoir pris connaissance des pièces constitutives de l’accord-cadre indiquées à l’article 2 relatif aux pièces contractuelles » </w:t>
      </w:r>
      <w:proofErr w:type="gramStart"/>
      <w:r>
        <w:rPr>
          <w:szCs w:val="20"/>
        </w:rPr>
        <w:t>du  cahier</w:t>
      </w:r>
      <w:proofErr w:type="gramEnd"/>
      <w:r>
        <w:rPr>
          <w:szCs w:val="20"/>
        </w:rPr>
        <w:t xml:space="preserve">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77777777"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2 </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5B3376" w:rsidRDefault="0014099B">
      <w:r>
        <w:separator/>
      </w:r>
    </w:p>
  </w:endnote>
  <w:endnote w:type="continuationSeparator" w:id="0">
    <w:p w14:paraId="49EB309F" w14:textId="77777777" w:rsidR="005B3376"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0EE64078"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494B06"/>
    <w:rsid w:val="005B3376"/>
    <w:rsid w:val="00842657"/>
    <w:rsid w:val="009769C2"/>
    <w:rsid w:val="00C448EB"/>
    <w:rsid w:val="00E050D7"/>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8</Pages>
  <Words>1536</Words>
  <Characters>8452</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10</cp:revision>
  <cp:lastPrinted>1995-11-21T17:41:00Z</cp:lastPrinted>
  <dcterms:created xsi:type="dcterms:W3CDTF">2026-03-06T10:22:00Z</dcterms:created>
  <dcterms:modified xsi:type="dcterms:W3CDTF">2026-06-30T14:14:00Z</dcterms:modified>
  <dc:language>fr-FR</dc:language>
</cp:coreProperties>
</file>